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DF" w:rsidRPr="008A21DF" w:rsidRDefault="008A21DF" w:rsidP="008A21DF">
      <w:pPr>
        <w:widowControl w:val="0"/>
        <w:autoSpaceDE w:val="0"/>
        <w:autoSpaceDN w:val="0"/>
        <w:spacing w:line="360" w:lineRule="auto"/>
        <w:jc w:val="right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8A21DF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Утверждена</w:t>
      </w:r>
    </w:p>
    <w:p w:rsidR="008A21DF" w:rsidRDefault="008A21DF" w:rsidP="008A21DF">
      <w:pPr>
        <w:widowControl w:val="0"/>
        <w:autoSpaceDE w:val="0"/>
        <w:autoSpaceDN w:val="0"/>
        <w:spacing w:line="36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A21D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Постановлением Администрации сельского поселения Баимовский </w:t>
      </w:r>
    </w:p>
    <w:p w:rsidR="008A21DF" w:rsidRDefault="008A21DF" w:rsidP="008A21DF">
      <w:pPr>
        <w:widowControl w:val="0"/>
        <w:autoSpaceDE w:val="0"/>
        <w:autoSpaceDN w:val="0"/>
        <w:spacing w:line="36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A21D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сельсовет муниципального района Абзелиловский район </w:t>
      </w:r>
    </w:p>
    <w:p w:rsidR="008A21DF" w:rsidRPr="008A21DF" w:rsidRDefault="008A21DF" w:rsidP="008A21DF">
      <w:pPr>
        <w:widowControl w:val="0"/>
        <w:autoSpaceDE w:val="0"/>
        <w:autoSpaceDN w:val="0"/>
        <w:spacing w:line="36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A21D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Республики Башкортостан от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19</w:t>
      </w:r>
      <w:r w:rsidRPr="008A21D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сентября</w:t>
      </w:r>
      <w:r w:rsidRPr="008A21D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2022 г. №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32</w:t>
      </w:r>
      <w:bookmarkStart w:id="0" w:name="_GoBack"/>
      <w:bookmarkEnd w:id="0"/>
    </w:p>
    <w:p w:rsidR="003B7825" w:rsidRDefault="003B7825" w:rsidP="00EB389C">
      <w:pPr>
        <w:pStyle w:val="1"/>
      </w:pPr>
    </w:p>
    <w:p w:rsidR="003B7825" w:rsidRPr="0089647D" w:rsidRDefault="003B7825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3B7825" w:rsidRPr="0089647D" w:rsidRDefault="003B7825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p w:rsidR="003B7825" w:rsidRDefault="003B7825" w:rsidP="00DB52F7">
      <w:pPr>
        <w:pStyle w:val="1"/>
      </w:pPr>
    </w:p>
    <w:p w:rsidR="003B7825" w:rsidRPr="00A456C3" w:rsidRDefault="003B7825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3B7825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825" w:rsidRPr="00652C44" w:rsidRDefault="003B7825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 w:rsidRPr="003B7825">
              <w:rPr>
                <w:b w:val="0"/>
                <w:bCs/>
                <w:color w:val="000000"/>
                <w:shd w:val="clear" w:color="auto" w:fill="FFFFFF"/>
              </w:rPr>
              <w:t>02:01:042801:213/чзу</w:t>
            </w:r>
            <w:proofErr w:type="gramStart"/>
            <w:r w:rsidRPr="003B7825">
              <w:rPr>
                <w:b w:val="0"/>
                <w:bCs/>
                <w:color w:val="000000"/>
                <w:shd w:val="clear" w:color="auto" w:fill="FFFFFF"/>
              </w:rPr>
              <w:t>1</w:t>
            </w:r>
            <w:proofErr w:type="gramEnd"/>
          </w:p>
        </w:tc>
      </w:tr>
      <w:tr w:rsidR="003B782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825" w:rsidRPr="000E7E9B" w:rsidRDefault="003B7825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529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3B7825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25" w:rsidRPr="006B38A6" w:rsidRDefault="003B7825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825" w:rsidRPr="008E5887" w:rsidRDefault="003B7825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3B7825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825" w:rsidRPr="008E5887" w:rsidRDefault="003B7825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25" w:rsidRPr="008E5887" w:rsidRDefault="003B7825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825" w:rsidRPr="008E5887" w:rsidRDefault="003B7825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3B7825" w:rsidRDefault="003B7825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3B7825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825" w:rsidRPr="00607F9F" w:rsidRDefault="003B7825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825" w:rsidRPr="00607F9F" w:rsidRDefault="003B7825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7825" w:rsidRPr="00607F9F" w:rsidRDefault="003B7825" w:rsidP="004206E7">
            <w:pPr>
              <w:pStyle w:val="ab"/>
            </w:pPr>
            <w:r>
              <w:t>3</w:t>
            </w:r>
          </w:p>
        </w:tc>
      </w:tr>
      <w:tr w:rsidR="003B7825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825" w:rsidRPr="006057B5" w:rsidRDefault="003B7825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825" w:rsidRPr="006057B5" w:rsidRDefault="003B7825" w:rsidP="00A70951">
            <w:pPr>
              <w:pStyle w:val="aa"/>
              <w:jc w:val="right"/>
              <w:rPr>
                <w:b/>
              </w:rPr>
            </w:pPr>
            <w:r>
              <w:t>543275,86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7825" w:rsidRPr="006057B5" w:rsidRDefault="003B7825" w:rsidP="004206E7">
            <w:pPr>
              <w:pStyle w:val="aa"/>
              <w:jc w:val="right"/>
              <w:rPr>
                <w:b/>
              </w:rPr>
            </w:pPr>
            <w:r>
              <w:t>2351637,90</w:t>
            </w:r>
          </w:p>
        </w:tc>
      </w:tr>
      <w:tr w:rsidR="003B7825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825" w:rsidRPr="006057B5" w:rsidRDefault="003B7825" w:rsidP="004206E7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825" w:rsidRPr="006057B5" w:rsidRDefault="003B7825" w:rsidP="00A70951">
            <w:pPr>
              <w:pStyle w:val="aa"/>
              <w:jc w:val="right"/>
              <w:rPr>
                <w:b/>
              </w:rPr>
            </w:pPr>
            <w:r>
              <w:t>543239,48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7825" w:rsidRPr="006057B5" w:rsidRDefault="003B7825" w:rsidP="004206E7">
            <w:pPr>
              <w:pStyle w:val="aa"/>
              <w:jc w:val="right"/>
              <w:rPr>
                <w:b/>
              </w:rPr>
            </w:pPr>
            <w:r>
              <w:t>2351617,82</w:t>
            </w:r>
          </w:p>
        </w:tc>
      </w:tr>
      <w:tr w:rsidR="003B7825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825" w:rsidRPr="006057B5" w:rsidRDefault="003B7825" w:rsidP="004206E7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825" w:rsidRPr="006057B5" w:rsidRDefault="003B7825" w:rsidP="00A70951">
            <w:pPr>
              <w:pStyle w:val="aa"/>
              <w:jc w:val="right"/>
              <w:rPr>
                <w:b/>
              </w:rPr>
            </w:pPr>
            <w:r>
              <w:t>543238,44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7825" w:rsidRPr="006057B5" w:rsidRDefault="003B7825" w:rsidP="004206E7">
            <w:pPr>
              <w:pStyle w:val="aa"/>
              <w:jc w:val="right"/>
              <w:rPr>
                <w:b/>
              </w:rPr>
            </w:pPr>
            <w:r>
              <w:t>2351617,15</w:t>
            </w:r>
          </w:p>
        </w:tc>
      </w:tr>
      <w:tr w:rsidR="003B7825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825" w:rsidRPr="006057B5" w:rsidRDefault="003B7825" w:rsidP="004206E7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825" w:rsidRPr="006057B5" w:rsidRDefault="003B7825" w:rsidP="00A70951">
            <w:pPr>
              <w:pStyle w:val="aa"/>
              <w:jc w:val="right"/>
              <w:rPr>
                <w:b/>
              </w:rPr>
            </w:pPr>
            <w:r>
              <w:t>543234,80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7825" w:rsidRPr="006057B5" w:rsidRDefault="003B7825" w:rsidP="004206E7">
            <w:pPr>
              <w:pStyle w:val="aa"/>
              <w:jc w:val="right"/>
              <w:rPr>
                <w:b/>
              </w:rPr>
            </w:pPr>
            <w:r>
              <w:t>2351612,15</w:t>
            </w:r>
          </w:p>
        </w:tc>
      </w:tr>
      <w:tr w:rsidR="003B7825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825" w:rsidRPr="006057B5" w:rsidRDefault="003B7825" w:rsidP="004206E7">
            <w:pPr>
              <w:pStyle w:val="aa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825" w:rsidRPr="006057B5" w:rsidRDefault="003B7825" w:rsidP="00A70951">
            <w:pPr>
              <w:pStyle w:val="aa"/>
              <w:jc w:val="right"/>
              <w:rPr>
                <w:b/>
              </w:rPr>
            </w:pPr>
            <w:r>
              <w:t>543234,80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7825" w:rsidRPr="006057B5" w:rsidRDefault="003B7825" w:rsidP="004206E7">
            <w:pPr>
              <w:pStyle w:val="aa"/>
              <w:jc w:val="right"/>
              <w:rPr>
                <w:b/>
              </w:rPr>
            </w:pPr>
            <w:r>
              <w:t>2351610,23</w:t>
            </w:r>
          </w:p>
        </w:tc>
      </w:tr>
      <w:tr w:rsidR="003B7825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825" w:rsidRPr="006057B5" w:rsidRDefault="003B7825" w:rsidP="004206E7">
            <w:pPr>
              <w:pStyle w:val="aa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825" w:rsidRPr="006057B5" w:rsidRDefault="003B7825" w:rsidP="00A70951">
            <w:pPr>
              <w:pStyle w:val="aa"/>
              <w:jc w:val="right"/>
              <w:rPr>
                <w:b/>
              </w:rPr>
            </w:pPr>
            <w:r>
              <w:t>543313,07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7825" w:rsidRPr="006057B5" w:rsidRDefault="003B7825" w:rsidP="004206E7">
            <w:pPr>
              <w:pStyle w:val="aa"/>
              <w:jc w:val="right"/>
              <w:rPr>
                <w:b/>
              </w:rPr>
            </w:pPr>
            <w:r>
              <w:t>2351648,28</w:t>
            </w:r>
          </w:p>
        </w:tc>
      </w:tr>
      <w:tr w:rsidR="003B7825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825" w:rsidRPr="006057B5" w:rsidRDefault="003B7825" w:rsidP="004206E7">
            <w:pPr>
              <w:pStyle w:val="aa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825" w:rsidRPr="006057B5" w:rsidRDefault="003B7825" w:rsidP="00A70951">
            <w:pPr>
              <w:pStyle w:val="aa"/>
              <w:jc w:val="right"/>
              <w:rPr>
                <w:b/>
              </w:rPr>
            </w:pPr>
            <w:r>
              <w:t>543309,41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7825" w:rsidRPr="006057B5" w:rsidRDefault="003B7825" w:rsidP="004206E7">
            <w:pPr>
              <w:pStyle w:val="aa"/>
              <w:jc w:val="right"/>
              <w:rPr>
                <w:b/>
              </w:rPr>
            </w:pPr>
            <w:r>
              <w:t>2351654,26</w:t>
            </w:r>
          </w:p>
        </w:tc>
      </w:tr>
      <w:tr w:rsidR="003B7825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825" w:rsidRPr="006057B5" w:rsidRDefault="003B7825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825" w:rsidRPr="006057B5" w:rsidRDefault="003B7825" w:rsidP="00A70951">
            <w:pPr>
              <w:pStyle w:val="aa"/>
              <w:jc w:val="right"/>
              <w:rPr>
                <w:b/>
              </w:rPr>
            </w:pPr>
            <w:r>
              <w:t>543275,86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7825" w:rsidRPr="006057B5" w:rsidRDefault="003B7825" w:rsidP="004206E7">
            <w:pPr>
              <w:pStyle w:val="aa"/>
              <w:jc w:val="right"/>
              <w:rPr>
                <w:b/>
              </w:rPr>
            </w:pPr>
            <w:r>
              <w:t>2351637,90</w:t>
            </w:r>
          </w:p>
        </w:tc>
      </w:tr>
    </w:tbl>
    <w:p w:rsidR="003B7825" w:rsidRDefault="003B7825" w:rsidP="00E41ACF">
      <w:pPr>
        <w:pStyle w:val="1"/>
        <w:rPr>
          <w:lang w:val="en-US"/>
        </w:rPr>
        <w:sectPr w:rsidR="003B7825" w:rsidSect="00B662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3B7825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B7825" w:rsidRPr="00C236C0" w:rsidRDefault="00416DCA" w:rsidP="008760C4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8pt;margin-top:5.55pt;width:502.5pt;height:378.7pt;z-index:-251656704;mso-position-horizontal:absolute;mso-position-horizontal-relative:text;mso-position-vertical:absolute;mso-position-vertical-relative:text;mso-width-relative:page;mso-height-relative:page" wrapcoords="-32 -26 -32 21600 21632 21600 21632 -26 -32 -26" o:bordertopcolor="this" o:borderleftcolor="this" o:borderbottomcolor="this" o:borderrightcolor="this" stroked="t" strokeweight=".5pt">
                  <v:imagedata r:id="rId13" o:title="PkzoThemeRendered04810853" cropbottom="25474f" cropright="-493f"/>
                  <w10:wrap type="through"/>
                </v:shape>
              </w:pict>
            </w:r>
            <w:r w:rsidR="003B7825" w:rsidRPr="00C236C0">
              <w:rPr>
                <w:b/>
                <w:szCs w:val="22"/>
              </w:rPr>
              <w:t xml:space="preserve"> </w:t>
            </w:r>
          </w:p>
        </w:tc>
      </w:tr>
      <w:tr w:rsidR="003B7825"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3B7825" w:rsidRDefault="003B7825" w:rsidP="003B7825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2</w:t>
            </w:r>
          </w:p>
          <w:p w:rsidR="003B7825" w:rsidRDefault="003B7825" w:rsidP="00886994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3403</w:t>
            </w:r>
          </w:p>
        </w:tc>
      </w:tr>
      <w:tr w:rsidR="003B7825"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3B7825" w:rsidRDefault="003B7825" w:rsidP="003B7825">
            <w:pPr>
              <w:pStyle w:val="aa"/>
              <w:rPr>
                <w:b/>
              </w:rPr>
            </w:pPr>
            <w:r>
              <w:rPr>
                <w:b/>
              </w:rPr>
              <w:t>Условные обозначения:</w:t>
            </w:r>
          </w:p>
          <w:p w:rsidR="003B7825" w:rsidRDefault="003B7825" w:rsidP="003B7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7825" w:rsidRDefault="003B7825" w:rsidP="003B7825">
            <w:pPr>
              <w:widowControl w:val="0"/>
              <w:pBdr>
                <w:left w:val="single" w:sz="2" w:space="1" w:color="FFFFFF"/>
                <w:right w:val="single" w:sz="2" w:space="1" w:color="FFFFFF"/>
              </w:pBd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object w:dxaOrig="1275" w:dyaOrig="60">
                <v:shape id="_x0000_i1025" type="#_x0000_t75" style="width:63.75pt;height:3pt" o:ole="">
                  <v:imagedata r:id="rId14" o:title=""/>
                </v:shape>
                <o:OLEObject Type="Embed" ProgID="PBrush" ShapeID="_x0000_i1025" DrawAspect="Content" ObjectID="_1725084000" r:id="rId15"/>
              </w:objec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Граница кадастрового квартала</w:t>
            </w:r>
          </w:p>
          <w:p w:rsidR="003B7825" w:rsidRDefault="003B7825" w:rsidP="003B7825">
            <w:pPr>
              <w:widowControl w:val="0"/>
              <w:pBdr>
                <w:left w:val="single" w:sz="2" w:space="1" w:color="FFFFFF"/>
                <w:right w:val="single" w:sz="2" w:space="1" w:color="FFFFFF"/>
              </w:pBdr>
              <w:autoSpaceDE w:val="0"/>
              <w:autoSpaceDN w:val="0"/>
              <w:adjustRightInd w:val="0"/>
              <w:ind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323B917" wp14:editId="5C805FB3">
                  <wp:extent cx="858520" cy="40005"/>
                  <wp:effectExtent l="0" t="0" r="0" b="0"/>
                  <wp:docPr id="2" name="Рисунок 2" descr="Сплошная красная линия 0,5 пунк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плошная красная линия 0,5 пунк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4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Существующая часть границы, имеющиеся в ЕГРН сведения о которой достаточны для определения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местоположения</w:t>
            </w:r>
          </w:p>
          <w:p w:rsidR="003B7825" w:rsidRDefault="003B7825" w:rsidP="003B7825">
            <w:pPr>
              <w:widowControl w:val="0"/>
              <w:pBdr>
                <w:left w:val="single" w:sz="2" w:space="1" w:color="FFFFFF"/>
                <w:right w:val="single" w:sz="2" w:space="1" w:color="FFFFFF"/>
              </w:pBdr>
              <w:autoSpaceDE w:val="0"/>
              <w:autoSpaceDN w:val="0"/>
              <w:adjustRightInd w:val="0"/>
              <w:ind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3E446A5" wp14:editId="27770202">
                  <wp:extent cx="874395" cy="40005"/>
                  <wp:effectExtent l="0" t="0" r="1905" b="0"/>
                  <wp:docPr id="1" name="Рисунок 1" descr="Сплошная красная линия 0,5 пунк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плошная красная линия 0,5 пунк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4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Вновь образованная часть границы, сведения о которой достаточны для определения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местоположения</w:t>
            </w:r>
          </w:p>
          <w:p w:rsidR="003B7825" w:rsidRDefault="003B7825" w:rsidP="003B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7825" w:rsidRDefault="003B7825" w:rsidP="003B7825">
            <w:pPr>
              <w:widowControl w:val="0"/>
              <w:pBdr>
                <w:left w:val="single" w:sz="2" w:space="1" w:color="FFFFFF"/>
                <w:right w:val="single" w:sz="2" w:space="1" w:color="FFFFFF"/>
              </w:pBd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Объект капитального строительства, имеющийся в ГКН,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сведения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границе которого достаточны для определения его положения на местности</w:t>
            </w:r>
          </w:p>
          <w:p w:rsidR="003B7825" w:rsidRDefault="003B7825" w:rsidP="003B7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02:26:080103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-Номер кадастрового квартала</w:t>
            </w:r>
          </w:p>
          <w:p w:rsidR="003B7825" w:rsidRDefault="003B7825" w:rsidP="003B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7825" w:rsidRDefault="003B7825" w:rsidP="003B7825">
            <w:pPr>
              <w:widowControl w:val="0"/>
              <w:pBdr>
                <w:left w:val="single" w:sz="2" w:space="1" w:color="FFFFFF"/>
                <w:right w:val="single" w:sz="2" w:space="1" w:color="FFFFFF"/>
              </w:pBd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680" behindDoc="1" locked="0" layoutInCell="1" allowOverlap="1" wp14:anchorId="1B94C6F1" wp14:editId="35A0D894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635</wp:posOffset>
                  </wp:positionV>
                  <wp:extent cx="723265" cy="286385"/>
                  <wp:effectExtent l="0" t="0" r="635" b="0"/>
                  <wp:wrapThrough wrapText="bothSides">
                    <wp:wrapPolygon edited="0">
                      <wp:start x="0" y="0"/>
                      <wp:lineTo x="0" y="20115"/>
                      <wp:lineTo x="21050" y="20115"/>
                      <wp:lineTo x="21050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Условное обозначение номера части земельного участка, образованной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уточненной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 на основе результатов кадастровых работ</w:t>
            </w:r>
          </w:p>
          <w:p w:rsidR="003B7825" w:rsidRDefault="003B7825" w:rsidP="003B7825">
            <w:pPr>
              <w:widowControl w:val="0"/>
              <w:pBdr>
                <w:left w:val="single" w:sz="2" w:space="1" w:color="FFFFFF"/>
                <w:right w:val="single" w:sz="2" w:space="1" w:color="FFFFFF"/>
              </w:pBdr>
              <w:autoSpaceDE w:val="0"/>
              <w:autoSpaceDN w:val="0"/>
              <w:adjustRightInd w:val="0"/>
              <w:ind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B7825" w:rsidRDefault="003B7825" w:rsidP="003B7825">
            <w:pPr>
              <w:widowControl w:val="0"/>
              <w:pBdr>
                <w:left w:val="single" w:sz="2" w:space="1" w:color="FFFFFF"/>
                <w:right w:val="single" w:sz="2" w:space="1" w:color="FFFFFF"/>
              </w:pBd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1" locked="0" layoutInCell="1" allowOverlap="1" wp14:anchorId="76A1751D" wp14:editId="2B16C116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21590</wp:posOffset>
                  </wp:positionV>
                  <wp:extent cx="723265" cy="286385"/>
                  <wp:effectExtent l="0" t="0" r="635" b="0"/>
                  <wp:wrapThrough wrapText="bothSides">
                    <wp:wrapPolygon edited="0">
                      <wp:start x="0" y="0"/>
                      <wp:lineTo x="0" y="20115"/>
                      <wp:lineTo x="21050" y="20115"/>
                      <wp:lineTo x="21050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Часть кадастрового номера земельного участка, соответствующая номеру земельного участка в кадастровом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квартале</w:t>
            </w:r>
            <w:proofErr w:type="gramEnd"/>
          </w:p>
          <w:p w:rsidR="003B7825" w:rsidRDefault="003B7825" w:rsidP="003B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22FA4408" wp14:editId="7610B4F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-1497965</wp:posOffset>
                  </wp:positionV>
                  <wp:extent cx="725170" cy="286385"/>
                  <wp:effectExtent l="0" t="0" r="0" b="0"/>
                  <wp:wrapThrough wrapText="bothSides">
                    <wp:wrapPolygon edited="0">
                      <wp:start x="0" y="0"/>
                      <wp:lineTo x="0" y="20115"/>
                      <wp:lineTo x="20995" y="20115"/>
                      <wp:lineTo x="20995" y="0"/>
                      <wp:lineTo x="0" y="0"/>
                    </wp:wrapPolygon>
                  </wp:wrapThrough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/>
                        </pic:nvPicPr>
                        <pic:blipFill>
                          <a:blip r:embed="rId1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7825" w:rsidRDefault="003B7825" w:rsidP="003B7825">
            <w:pPr>
              <w:widowControl w:val="0"/>
              <w:pBdr>
                <w:left w:val="single" w:sz="2" w:space="1" w:color="FFFFFF"/>
                <w:right w:val="single" w:sz="2" w:space="1" w:color="FFFFFF"/>
              </w:pBd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79FBE55C" wp14:editId="4F9AF514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-1905</wp:posOffset>
                  </wp:positionV>
                  <wp:extent cx="3810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20520" y="19800"/>
                      <wp:lineTo x="20520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Надписи номеров вновь образованных характерных точек (межевые знаки)</w:t>
            </w:r>
          </w:p>
          <w:p w:rsidR="003B7825" w:rsidRPr="00DD599C" w:rsidRDefault="003B7825" w:rsidP="003B7825">
            <w:pPr>
              <w:pStyle w:val="a8"/>
            </w:pPr>
          </w:p>
          <w:p w:rsidR="003B7825" w:rsidRPr="00DD599C" w:rsidRDefault="003B7825" w:rsidP="00F86467">
            <w:pPr>
              <w:pStyle w:val="a8"/>
            </w:pPr>
          </w:p>
          <w:p w:rsidR="003B7825" w:rsidRPr="003B7825" w:rsidRDefault="003B7825" w:rsidP="001313DD">
            <w:pPr>
              <w:pStyle w:val="aa"/>
              <w:rPr>
                <w:b/>
              </w:rPr>
            </w:pPr>
          </w:p>
        </w:tc>
      </w:tr>
    </w:tbl>
    <w:p w:rsidR="003B7825" w:rsidRDefault="003B7825" w:rsidP="0020127F">
      <w:pPr>
        <w:pStyle w:val="a8"/>
        <w:sectPr w:rsidR="003B7825" w:rsidSect="0040304F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7825" w:rsidRPr="00DD599C" w:rsidRDefault="003B7825" w:rsidP="003B7825">
      <w:pPr>
        <w:pStyle w:val="a8"/>
      </w:pPr>
    </w:p>
    <w:sectPr w:rsidR="003B7825" w:rsidRPr="00DD599C" w:rsidSect="003B7825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CA" w:rsidRDefault="00416DCA" w:rsidP="003B7825">
      <w:pPr>
        <w:spacing w:line="240" w:lineRule="auto"/>
      </w:pPr>
      <w:r>
        <w:separator/>
      </w:r>
    </w:p>
  </w:endnote>
  <w:endnote w:type="continuationSeparator" w:id="0">
    <w:p w:rsidR="00416DCA" w:rsidRDefault="00416DCA" w:rsidP="003B7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BC" w:rsidRDefault="00416D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BC" w:rsidRDefault="00416D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BC" w:rsidRDefault="00416DCA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25" w:rsidRDefault="003B7825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25" w:rsidRDefault="003B7825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25" w:rsidRDefault="003B78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CA" w:rsidRDefault="00416DCA" w:rsidP="003B7825">
      <w:pPr>
        <w:spacing w:line="240" w:lineRule="auto"/>
      </w:pPr>
      <w:r>
        <w:separator/>
      </w:r>
    </w:p>
  </w:footnote>
  <w:footnote w:type="continuationSeparator" w:id="0">
    <w:p w:rsidR="00416DCA" w:rsidRDefault="00416DCA" w:rsidP="003B78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8F" w:rsidRDefault="002405E1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7825">
      <w:rPr>
        <w:rStyle w:val="a5"/>
        <w:noProof/>
      </w:rPr>
      <w:t>1</w:t>
    </w:r>
    <w:r>
      <w:rPr>
        <w:rStyle w:val="a5"/>
      </w:rPr>
      <w:fldChar w:fldCharType="end"/>
    </w:r>
  </w:p>
  <w:p w:rsidR="00A3118F" w:rsidRDefault="00416DCA" w:rsidP="00B471F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BC" w:rsidRDefault="00416D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BC" w:rsidRDefault="00416DC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25" w:rsidRDefault="003B7825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B7825" w:rsidRDefault="003B7825" w:rsidP="00B471F5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25" w:rsidRDefault="003B7825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25" w:rsidRDefault="003B78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25"/>
    <w:rsid w:val="002405E1"/>
    <w:rsid w:val="003B7825"/>
    <w:rsid w:val="00416DCA"/>
    <w:rsid w:val="004B606B"/>
    <w:rsid w:val="006A0C2C"/>
    <w:rsid w:val="008A21DF"/>
    <w:rsid w:val="00A401CC"/>
    <w:rsid w:val="00C6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7825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3B782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B7825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3B7825"/>
  </w:style>
  <w:style w:type="paragraph" w:styleId="a6">
    <w:name w:val="footer"/>
    <w:basedOn w:val="a"/>
    <w:link w:val="a7"/>
    <w:rsid w:val="003B782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B7825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3B7825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3B7825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3B7825"/>
  </w:style>
  <w:style w:type="paragraph" w:customStyle="1" w:styleId="ab">
    <w:name w:val="Заголовок таблицы повторяющийся"/>
    <w:basedOn w:val="1"/>
    <w:rsid w:val="003B7825"/>
    <w:pPr>
      <w:jc w:val="center"/>
    </w:pPr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3B78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7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7825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3B782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B7825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3B7825"/>
  </w:style>
  <w:style w:type="paragraph" w:styleId="a6">
    <w:name w:val="footer"/>
    <w:basedOn w:val="a"/>
    <w:link w:val="a7"/>
    <w:rsid w:val="003B782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B7825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3B7825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3B7825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3B7825"/>
  </w:style>
  <w:style w:type="paragraph" w:customStyle="1" w:styleId="ab">
    <w:name w:val="Заголовок таблицы повторяющийся"/>
    <w:basedOn w:val="1"/>
    <w:rsid w:val="003B7825"/>
    <w:pPr>
      <w:jc w:val="center"/>
    </w:pPr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3B78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7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png"/><Relationship Id="rId25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image" Target="media/image3.emf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myhome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Баим</cp:lastModifiedBy>
  <cp:revision>3</cp:revision>
  <cp:lastPrinted>2022-09-19T04:14:00Z</cp:lastPrinted>
  <dcterms:created xsi:type="dcterms:W3CDTF">2022-08-22T08:21:00Z</dcterms:created>
  <dcterms:modified xsi:type="dcterms:W3CDTF">2022-09-19T04:14:00Z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00:00:04</vt:lpwstr>
  </property>
  <property fmtid="{D5CDD505-2E9C-101B-9397-08002B2CF9AE}" pid="3" name="Сборка ПКЗО">
    <vt:lpwstr>5.3.27</vt:lpwstr>
  </property>
  <property fmtid="{D5CDD505-2E9C-101B-9397-08002B2CF9AE}" pid="4" name="Версия набора шаблонов">
    <vt:lpwstr>3.0</vt:lpwstr>
  </property>
</Properties>
</file>